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0B" w:rsidRDefault="00BD500B" w:rsidP="00BD500B">
      <w:pPr>
        <w:pStyle w:val="a3"/>
        <w:tabs>
          <w:tab w:val="left" w:pos="2127"/>
          <w:tab w:val="left" w:pos="2268"/>
        </w:tabs>
        <w:ind w:left="1843"/>
        <w:rPr>
          <w:b/>
          <w:lang w:val="uk-UA"/>
        </w:rPr>
      </w:pPr>
      <w:r>
        <w:rPr>
          <w:b/>
          <w:lang w:val="uk-UA"/>
        </w:rPr>
        <w:t>ОРІЄНТОВНА СТРУКТУРА</w:t>
      </w:r>
    </w:p>
    <w:p w:rsidR="00BD500B" w:rsidRDefault="00BD500B" w:rsidP="00BD500B">
      <w:pPr>
        <w:pStyle w:val="a3"/>
        <w:jc w:val="center"/>
        <w:rPr>
          <w:lang w:val="uk-UA"/>
        </w:rPr>
      </w:pPr>
      <w:r>
        <w:rPr>
          <w:b/>
          <w:lang w:val="uk-UA"/>
        </w:rPr>
        <w:t xml:space="preserve">                      індивідуального плану роботи молодого педагога</w:t>
      </w:r>
    </w:p>
    <w:p w:rsidR="00BD500B" w:rsidRDefault="00BD500B" w:rsidP="00BD500B">
      <w:pPr>
        <w:pStyle w:val="a3"/>
        <w:jc w:val="center"/>
        <w:rPr>
          <w:lang w:val="uk-UA"/>
        </w:rPr>
      </w:pPr>
    </w:p>
    <w:p w:rsidR="00BD500B" w:rsidRDefault="00BD500B" w:rsidP="00BD500B">
      <w:pPr>
        <w:pStyle w:val="a3"/>
        <w:ind w:firstLine="426"/>
        <w:jc w:val="both"/>
        <w:rPr>
          <w:lang w:val="uk-UA"/>
        </w:rPr>
      </w:pPr>
      <w:r>
        <w:rPr>
          <w:lang w:val="uk-UA"/>
        </w:rPr>
        <w:t>Індивідуальний план стажування складає молодий керівник гуртка (методист) під безпосереднім керівництвом педагога-наставника, призначеного керівником закладу на період першого року роботи в закладі. План затверджується керівником закладу  або його заступником з навчально-методичної роботи.</w:t>
      </w:r>
    </w:p>
    <w:p w:rsidR="00BD500B" w:rsidRDefault="00BD500B" w:rsidP="00BD500B">
      <w:pPr>
        <w:pStyle w:val="a3"/>
        <w:jc w:val="both"/>
        <w:rPr>
          <w:lang w:val="uk-UA"/>
        </w:rPr>
      </w:pPr>
    </w:p>
    <w:p w:rsidR="00BD500B" w:rsidRDefault="00BD500B" w:rsidP="00BD500B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r>
        <w:rPr>
          <w:b/>
          <w:lang w:val="uk-UA"/>
        </w:rPr>
        <w:t>Навчальна робота: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ознайомитися з правилами внутрішнього розпорядку;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ознайомитися з навчально-методичною базою кабінету (лабораторії)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ознайомитися з перспективним та поточним плануванням роботи закладу;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детально ознайомитися з навчальною програмою гуртка та пояснювальною запискою до неї;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ознайомитися з вимогами до ведення гурткової документації;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спланувати навчальну, виховну та масову роботу гуртка;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виготовити наочні посібники </w:t>
      </w:r>
      <w:r>
        <w:rPr>
          <w:i/>
          <w:lang w:val="uk-UA"/>
        </w:rPr>
        <w:t>(вказати які).</w:t>
      </w:r>
    </w:p>
    <w:p w:rsidR="00BD500B" w:rsidRDefault="00BD500B" w:rsidP="00BD500B">
      <w:pPr>
        <w:pStyle w:val="a3"/>
        <w:ind w:left="1080"/>
        <w:jc w:val="both"/>
        <w:rPr>
          <w:lang w:val="uk-UA"/>
        </w:rPr>
      </w:pPr>
    </w:p>
    <w:p w:rsidR="00BD500B" w:rsidRDefault="00BD500B" w:rsidP="00BD500B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r>
        <w:rPr>
          <w:b/>
          <w:lang w:val="uk-UA"/>
        </w:rPr>
        <w:t>Виховна робота: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ознайомитися зі змістом та формами виховної роботи в гуртках, вимогами до планування;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ознайомитися із календарем знаменних та пам’ятних дат на навчальний рік, планом обласних масових заходів;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освоїти орієнтовну програму вивчення індивідуальних особливостей вихованців;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вивчити особовий склад вихованців гуртка, їхні індивідуальні особливості;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налаштувати зв’язок з батьками вихованців;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провести виховні бесіди за визначеною тематикою;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підготувати і провести батьківські збори за визначеною тематикою.</w:t>
      </w:r>
    </w:p>
    <w:p w:rsidR="00BD500B" w:rsidRDefault="00BD500B" w:rsidP="00BD500B">
      <w:pPr>
        <w:pStyle w:val="a3"/>
        <w:ind w:left="1080"/>
        <w:jc w:val="both"/>
        <w:rPr>
          <w:lang w:val="uk-UA"/>
        </w:rPr>
      </w:pPr>
    </w:p>
    <w:p w:rsidR="00BD500B" w:rsidRDefault="00BD500B" w:rsidP="00BD500B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r>
        <w:rPr>
          <w:b/>
          <w:lang w:val="uk-UA"/>
        </w:rPr>
        <w:t>Методична робота: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брати активну участь у методичних заходах закладу та в роботі Школи молодого педагога;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ознайомитися з дидактичними вимогами до складання плану заняття;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ознайомитися зі схемами аналізу та самоаналізу заняття, виховного заходу;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ознайомитися з методичною літературою з фаху;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вивчити картотеку передового педагогічного досвіду з напряму роботи гуртка;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вивчити досвід роботи наставника;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відвідати заняття керівника гуртка з досвідом роботи</w:t>
      </w:r>
      <w:r>
        <w:rPr>
          <w:i/>
          <w:lang w:val="uk-UA"/>
        </w:rPr>
        <w:t>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провести відкриті заняття</w:t>
      </w:r>
      <w:r>
        <w:rPr>
          <w:i/>
          <w:lang w:val="uk-UA"/>
        </w:rPr>
        <w:t>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lastRenderedPageBreak/>
        <w:t>працювати над створенням власної картотеки літератури з напряму роботи гуртка.</w:t>
      </w:r>
    </w:p>
    <w:p w:rsidR="00BD500B" w:rsidRDefault="00BD500B" w:rsidP="00BD500B">
      <w:pPr>
        <w:pStyle w:val="a3"/>
        <w:ind w:left="1080"/>
        <w:jc w:val="both"/>
        <w:rPr>
          <w:lang w:val="uk-UA"/>
        </w:rPr>
      </w:pPr>
    </w:p>
    <w:p w:rsidR="00BD500B" w:rsidRDefault="00BD500B" w:rsidP="00BD500B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r>
        <w:rPr>
          <w:b/>
          <w:lang w:val="uk-UA"/>
        </w:rPr>
        <w:t>Громадська робота: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брати активну участь у роботі громадських організацій закладу;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виконувати доручення адміністрації, педагогічного колективу;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брати активну участь у масових заходах різного рівня (з напряму роботи гуртка);</w:t>
      </w:r>
    </w:p>
    <w:p w:rsidR="00BD500B" w:rsidRDefault="00BD500B" w:rsidP="00BD500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підготувати і провести бесіди, заходи</w:t>
      </w:r>
      <w:r>
        <w:rPr>
          <w:i/>
          <w:lang w:val="uk-UA"/>
        </w:rPr>
        <w:t>.</w:t>
      </w:r>
    </w:p>
    <w:p w:rsidR="00C1278C" w:rsidRDefault="00C1278C">
      <w:bookmarkStart w:id="0" w:name="_GoBack"/>
      <w:bookmarkEnd w:id="0"/>
    </w:p>
    <w:sectPr w:rsidR="00C12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598"/>
    <w:multiLevelType w:val="hybridMultilevel"/>
    <w:tmpl w:val="D7743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F0CC3"/>
    <w:multiLevelType w:val="hybridMultilevel"/>
    <w:tmpl w:val="BDA26E08"/>
    <w:lvl w:ilvl="0" w:tplc="CB32E76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0B"/>
    <w:rsid w:val="00BD500B"/>
    <w:rsid w:val="00C1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BD500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BD500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1382</Words>
  <Characters>789</Characters>
  <Application>Microsoft Office Word</Application>
  <DocSecurity>0</DocSecurity>
  <Lines>6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Ленюський В.В.</dc:creator>
  <cp:lastModifiedBy>Ленюський В.В.</cp:lastModifiedBy>
  <cp:revision>1</cp:revision>
  <dcterms:created xsi:type="dcterms:W3CDTF">2013-09-15T07:34:00Z</dcterms:created>
  <dcterms:modified xsi:type="dcterms:W3CDTF">2013-09-15T07:34:00Z</dcterms:modified>
</cp:coreProperties>
</file>